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6912"/>
        <w:gridCol w:w="3168"/>
      </w:tblGrid>
      <w:tr>
        <w:tc>
          <w:tcPr>
            <w:tcW w:type="dxa" w:w="5314"/>
            <w:vAlign w:val="center"/>
          </w:tcPr>
          <w:p>
            <w:r/>
            <w:r>
              <w:rPr>
                <w:rFonts w:ascii="Arial" w:hAnsi="Arial"/>
                <w:b/>
                <w:color w:val="126A4E"/>
                <w:sz w:val="22"/>
              </w:rPr>
              <w:t>NORTHSTAR STUDIO</w:t>
            </w:r>
          </w:p>
          <w:p>
            <w:pPr>
              <w:spacing w:before="60"/>
            </w:pPr>
            <w:r>
              <w:rPr>
                <w:rFonts w:ascii="Arial" w:hAnsi="Arial"/>
                <w:color w:val="52645D"/>
                <w:sz w:val="16"/>
              </w:rPr>
              <w:t>Design &amp; consulting services</w:t>
              <w:br/>
              <w:t>hello@example.com · (555) 014-0188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32A23"/>
                <w:sz w:val="48"/>
              </w:rPr>
              <w:t>INVOICE</w:t>
            </w:r>
          </w:p>
          <w:p>
            <w:pPr>
              <w:jc w:val="right"/>
            </w:pPr>
            <w:r>
              <w:rPr>
                <w:color w:val="126A4E"/>
                <w:sz w:val="20"/>
              </w:rPr>
              <w:t>#FR-1042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8D1"/>
          <w:left w:val="single" w:sz="4" w:color="C9D8D1"/>
          <w:bottom w:val="single" w:sz="4" w:color="C9D8D1"/>
          <w:right w:val="single" w:sz="4" w:color="C9D8D1"/>
          <w:insideH w:val="single" w:sz="4" w:color="C9D8D1"/>
          <w:insideV w:val="single" w:sz="4" w:color="C9D8D1"/>
        </w:tblBorders>
      </w:tblPr>
      <w:tblGrid>
        <w:gridCol w:w="2657"/>
        <w:gridCol w:w="2657"/>
        <w:gridCol w:w="2657"/>
        <w:gridCol w:w="2657"/>
      </w:tblGrid>
      <w:tr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BILL TO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Acme Goods</w:t>
              <w:br/>
              <w:t>Attn: Jordan Lee</w:t>
            </w:r>
          </w:p>
        </w:tc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INVOICE DATE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September 27, 2026</w:t>
            </w:r>
          </w:p>
        </w:tc>
      </w:tr>
      <w:tr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DUE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October 11, 2026</w:t>
            </w:r>
          </w:p>
        </w:tc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CURRENCY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USD</w:t>
            </w:r>
          </w:p>
        </w:tc>
      </w:tr>
      <w:tr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PROJECT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Website launch</w:t>
            </w:r>
          </w:p>
        </w:tc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REFERENCE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SOW-2026-18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8D1"/>
          <w:left w:val="single" w:sz="4" w:color="C9D8D1"/>
          <w:bottom w:val="single" w:sz="4" w:color="C9D8D1"/>
          <w:right w:val="single" w:sz="4" w:color="C9D8D1"/>
          <w:insideH w:val="single" w:sz="4" w:color="C9D8D1"/>
          <w:insideV w:val="single" w:sz="4" w:color="C9D8D1"/>
        </w:tblBorders>
      </w:tblPr>
      <w:tblGrid>
        <w:gridCol w:w="2657"/>
        <w:gridCol w:w="2657"/>
        <w:gridCol w:w="2657"/>
        <w:gridCol w:w="2657"/>
      </w:tblGrid>
      <w:tr>
        <w:tc>
          <w:tcPr>
            <w:tcW w:type="dxa" w:w="5832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SERVICE / DELIVERABLE</w:t>
            </w:r>
          </w:p>
        </w:tc>
        <w:tc>
          <w:tcPr>
            <w:tcW w:type="dxa" w:w="1080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368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1656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657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UX audit — Sep 14–18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8 hr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$95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$760</w:t>
            </w:r>
          </w:p>
        </w:tc>
      </w:tr>
      <w:tr>
        <w:tc>
          <w:tcPr>
            <w:tcW w:type="dxa" w:w="2657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Landing-page design — Sep 21–25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14 hr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$95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$1,330</w:t>
            </w:r>
          </w:p>
        </w:tc>
      </w:tr>
      <w:tr>
        <w:tc>
          <w:tcPr>
            <w:tcW w:type="dxa" w:w="2657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Client review and revisions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4 hr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$95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$380</w:t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314"/>
        <w:gridCol w:w="5314"/>
      </w:tblGrid>
      <w:tr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Subtotal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26A4E"/>
                <w:sz w:val="19"/>
              </w:rPr>
              <w:t>$2,470</w:t>
            </w:r>
          </w:p>
        </w:tc>
      </w:tr>
      <w:tr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Previous payment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26A4E"/>
                <w:sz w:val="19"/>
              </w:rPr>
              <w:t>$0</w:t>
            </w:r>
          </w:p>
        </w:tc>
      </w:tr>
      <w:tr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Tax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26A4E"/>
                <w:sz w:val="19"/>
              </w:rPr>
              <w:t>$0</w:t>
            </w:r>
          </w:p>
        </w:tc>
      </w:tr>
      <w:tr>
        <w:tc>
          <w:tcPr>
            <w:tcW w:type="dxa" w:w="5314"/>
            <w:vAlign w:val="center"/>
            <w:shd w:fill="EAF5F0"/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32A23"/>
                <w:sz w:val="17"/>
              </w:rPr>
              <w:t>BALANCE DUE</w:t>
            </w:r>
          </w:p>
        </w:tc>
        <w:tc>
          <w:tcPr>
            <w:tcW w:type="dxa" w:w="5314"/>
            <w:vAlign w:val="center"/>
            <w:shd w:fill="EAF5F0"/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26A4E"/>
                <w:sz w:val="19"/>
              </w:rPr>
              <w:t>$2,470</w:t>
            </w:r>
          </w:p>
        </w:tc>
      </w:tr>
    </w:tbl>
    <w:p>
      <w:pPr>
        <w:spacing w:after="40"/>
      </w:pPr>
      <w:r>
        <w:rPr>
          <w:b/>
          <w:color w:val="126A4E"/>
          <w:sz w:val="15"/>
        </w:rPr>
        <w:t xml:space="preserve">PAYMENT TERMS  </w:t>
      </w:r>
      <w:r>
        <w:rPr>
          <w:color w:val="132A23"/>
          <w:sz w:val="18"/>
        </w:rPr>
        <w:t>Due within 14 days. Please include invoice FR-1042 with payment.</w:t>
      </w:r>
    </w:p>
    <w:p>
      <w:pPr>
        <w:spacing w:after="40"/>
      </w:pPr>
      <w:r>
        <w:rPr>
          <w:b/>
          <w:color w:val="126A4E"/>
          <w:sz w:val="15"/>
        </w:rPr>
        <w:t xml:space="preserve">NOTES  </w:t>
      </w:r>
      <w:r>
        <w:rPr>
          <w:color w:val="132A23"/>
          <w:sz w:val="18"/>
        </w:rPr>
        <w:t>Thank you. Detailed scope and usage terms remain in SOW-2026-18.</w:t>
      </w:r>
    </w:p>
    <w:sectPr w:rsidR="00FC693F" w:rsidRPr="0006063C" w:rsidSect="00034616">
      <w:footerReference w:type="default" r:id="rId9"/>
      <w:pgSz w:w="12240" w:h="15840"/>
      <w:pgMar w:top="691" w:right="806" w:bottom="648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45D"/>
        <w:sz w:val="15"/>
      </w:rPr>
      <w:t>Free editable freelance invoice template · invosmith.com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132A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