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Georgia" w:cs="Georgia" w:eastAsia="Georgia" w:hAnsi="Georgia"/>
          <w:b/>
          <w:bCs/>
          <w:spacing w:val="60"/>
          <w:sz w:val="52"/>
          <w:szCs w:val="52"/>
        </w:rPr>
        <w:t xml:space="preserve">INVOICE</w:t>
      </w:r>
    </w:p>
    <w:p>
      <w:pPr>
        <w:spacing w:after="120"/>
      </w:pPr>
      <w:r>
        <w:rPr>
          <w:color w:val="555555"/>
          <w:sz w:val="18"/>
          <w:szCs w:val="18"/>
        </w:rPr>
        <w:t xml:space="preserve">Independent Contractor Invoice — Fixed Fee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Invoice #: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Due 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12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60"/>
        <w:gridCol w:w="516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From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Your name (you are the business)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Phone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Tax ID / EIN (if requested)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Bill to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Client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</w:tr>
    </w:tbl>
    <w:p>
      <w:pPr>
        <w:spacing w:after="2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300"/>
        <w:gridCol w:w="1300"/>
        <w:gridCol w:w="1700"/>
        <w:gridCol w:w="2020"/>
      </w:tblGrid>
      <w:tr>
        <w:trPr>
          <w:tblHeader/>
        </w:trP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left"/>
            </w:pPr>
            <w:r>
              <w:rPr>
                <w:b/>
                <w:bCs/>
                <w:caps/>
                <w:sz w:val="17"/>
                <w:szCs w:val="17"/>
              </w:rPr>
              <w:t xml:space="preserve">Description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Qty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Rate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Amount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600"/>
        <w:gridCol w:w="2700"/>
        <w:gridCol w:w="2020"/>
      </w:tblGrid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Subtotal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Tax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single" w:color="1A1A1A" w:sz="12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Total Due</w:t>
            </w:r>
          </w:p>
        </w:tc>
        <w:tc>
          <w:tcPr>
            <w:tcW w:type="dxa" w:w="2020"/>
            <w:tcBorders>
              <w:top w:val="single" w:color="1A1A1A" w:sz="12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</w:tbl>
    <w:p>
      <w:pPr>
        <w:spacing w:before="200"/>
      </w:pPr>
      <w:r>
        <w:rPr>
          <w:b/>
          <w:bCs/>
          <w:color w:val="555555"/>
          <w:sz w:val="16"/>
          <w:szCs w:val="16"/>
        </w:rPr>
        <w:t xml:space="preserve">NOTES</w:t>
      </w:r>
    </w:p>
    <w:p>
      <w:pPr>
        <w:spacing w:after="160"/>
      </w:pPr>
      <w:r>
        <w:rPr>
          <w:sz w:val="19"/>
          <w:szCs w:val="19"/>
        </w:rPr>
        <w:t xml:space="preserve">Fixed-fee engagement as agreed in writing. Scope changes billed separately.</w:t>
      </w:r>
    </w:p>
    <w:p>
      <w:r>
        <w:rPr>
          <w:b/>
          <w:bCs/>
          <w:color w:val="555555"/>
          <w:sz w:val="16"/>
          <w:szCs w:val="16"/>
        </w:rPr>
        <w:t xml:space="preserve">PAYMENT INSTRUCTIONS</w:t>
      </w:r>
    </w:p>
    <w:p>
      <w:pPr>
        <w:spacing w:after="160"/>
      </w:pPr>
      <w:r>
        <w:rPr>
          <w:sz w:val="19"/>
          <w:szCs w:val="19"/>
        </w:rPr>
        <w:t xml:space="preserve">Payment due within 30 days (Net 30).</w:t>
      </w:r>
    </w:p>
    <w:p>
      <w:pPr>
        <w:spacing w:before="300"/>
      </w:pPr>
      <w:r>
        <w:rPr>
          <w:color w:val="999999"/>
          <w:sz w:val="14"/>
          <w:szCs w:val="14"/>
        </w:rPr>
        <w:t xml:space="preserve">Free template from invosmith.com — create &amp; download invoices free at invosmith.com</w:t>
      </w:r>
    </w:p>
    <w:sectPr>
      <w:pgSz w:w="12240" w:h="15840" w:orient="portrait"/>
      <w:pgMar w:top="940" w:right="1010" w:bottom="720" w:left="10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2026-07-25T11:24:08.518Z</dcterms:created>
  <dcterms:modified xsi:type="dcterms:W3CDTF">2026-07-25T11:24:08.518Z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