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rFonts w:ascii="Georgia" w:cs="Georgia" w:eastAsia="Georgia" w:hAnsi="Georgia"/>
          <w:b/>
          <w:bCs/>
          <w:spacing w:val="50"/>
          <w:sz w:val="48"/>
          <w:szCs w:val="48"/>
        </w:rPr>
        <w:t xml:space="preserve">ESTIMATE</w:t>
      </w:r>
    </w:p>
    <w:p>
      <w:pPr>
        <w:spacing w:after="120"/>
      </w:pPr>
      <w:r>
        <w:rPr>
          <w:color w:val="555555"/>
          <w:sz w:val="18"/>
          <w:szCs w:val="18"/>
        </w:rPr>
        <w:t xml:space="preserve">Job estimate — labour, materials and allowances</w:t>
      </w:r>
    </w:p>
    <w:p>
      <w:pPr>
        <w:spacing w:after="60"/>
        <w:jc w:val="right"/>
      </w:pPr>
      <w:r>
        <w:rPr>
          <w:color w:val="555555"/>
          <w:sz w:val="18"/>
          <w:szCs w:val="18"/>
        </w:rPr>
        <w:t xml:space="preserve">Estimate no.:  </w:t>
      </w:r>
      <w:r>
        <w:rPr>
          <w:color w:val="999999"/>
          <w:sz w:val="18"/>
          <w:szCs w:val="18"/>
        </w:rPr>
        <w:t xml:space="preserve">____________________</w:t>
      </w:r>
    </w:p>
    <w:p>
      <w:pPr>
        <w:spacing w:after="60"/>
        <w:jc w:val="right"/>
      </w:pPr>
      <w:r>
        <w:rPr>
          <w:color w:val="555555"/>
          <w:sz w:val="18"/>
          <w:szCs w:val="18"/>
        </w:rPr>
        <w:t xml:space="preserve">Date:  </w:t>
      </w:r>
      <w:r>
        <w:rPr>
          <w:color w:val="999999"/>
          <w:sz w:val="18"/>
          <w:szCs w:val="18"/>
        </w:rPr>
        <w:t xml:space="preserve">____________________</w:t>
      </w:r>
    </w:p>
    <w:p>
      <w:pPr>
        <w:spacing w:after="60"/>
        <w:jc w:val="right"/>
      </w:pPr>
      <w:r>
        <w:rPr>
          <w:color w:val="555555"/>
          <w:sz w:val="18"/>
          <w:szCs w:val="18"/>
        </w:rPr>
        <w:t xml:space="preserve">Valid until:  </w:t>
      </w:r>
      <w:r>
        <w:rPr>
          <w:color w:val="999999"/>
          <w:sz w:val="18"/>
          <w:szCs w:val="18"/>
        </w:rPr>
        <w:t xml:space="preserve">____________________</w:t>
      </w:r>
    </w:p>
    <w:p>
      <w:pPr>
        <w:spacing w:after="120"/>
      </w:pPr>
    </w:p>
    <w:tbl>
      <w:tblPr>
        <w:tblW w:type="dxa" w:w="10320"/>
        <w:tblBorders>
          <w:top w:val="none" w:color="FFFFFF" w:sz="0"/>
          <w:left w:val="none" w:color="FFFFFF" w:sz="0"/>
          <w:bottom w:val="none" w:color="FFFFFF" w:sz="0"/>
          <w:right w:val="none" w:color="FFFFFF" w:sz="0"/>
          <w:insideH w:val="none" w:color="FFFFFF" w:sz="0"/>
          <w:insideV w:val="none" w:color="FFFFFF" w:sz="0"/>
        </w:tblBorders>
      </w:tblPr>
      <w:tblGrid>
        <w:gridCol w:w="5160"/>
        <w:gridCol w:w="5160"/>
      </w:tblGrid>
      <w:tr>
        <w:tc>
          <w:tcPr>
            <w:tcW w:type="dxa" w:w="5160"/>
            <w:tcBorders>
              <w:top w:val="none" w:color="FFFFFF" w:sz="0"/>
              <w:left w:val="none" w:color="FFFFFF" w:sz="0"/>
              <w:bottom w:val="none" w:color="FFFFFF" w:sz="0"/>
              <w:right w:val="none" w:color="FFFFFF" w:sz="0"/>
            </w:tcBorders>
            <w:tcMar>
              <w:right w:type="dxa" w:w="300"/>
            </w:tcMar>
          </w:tcPr>
          <w:p>
            <w:pPr>
              <w:pBdr>
                <w:bottom w:val="single" w:color="1A1A1A" w:sz="12"/>
              </w:pBdr>
              <w:spacing w:after="80"/>
            </w:pPr>
            <w:r>
              <w:rPr>
                <w:b/>
                <w:bCs/>
                <w:caps/>
                <w:color w:val="555555"/>
                <w:sz w:val="17"/>
                <w:szCs w:val="17"/>
              </w:rPr>
              <w:t xml:space="preserve">From</w:t>
            </w:r>
          </w:p>
          <w:p>
            <w:pPr>
              <w:spacing w:after="40" w:before="100"/>
            </w:pPr>
            <w:r>
              <w:rPr>
                <w:caps/>
                <w:color w:val="555555"/>
                <w:sz w:val="15"/>
                <w:szCs w:val="15"/>
              </w:rPr>
              <w:t xml:space="preserve">Business name</w:t>
            </w:r>
          </w:p>
          <w:p>
            <w:pPr>
              <w:pBdr>
                <w:bottom w:val="single" w:color="999999" w:sz="4"/>
              </w:pBdr>
              <w:spacing w:after="60"/>
            </w:pPr>
            <w:r>
              <w:t xml:space="preserve"> </w:t>
            </w:r>
          </w:p>
          <w:p>
            <w:pPr>
              <w:spacing w:after="40" w:before="100"/>
            </w:pPr>
            <w:r>
              <w:rPr>
                <w:caps/>
                <w:color w:val="555555"/>
                <w:sz w:val="15"/>
                <w:szCs w:val="15"/>
              </w:rPr>
              <w:t xml:space="preserve">Address</w:t>
            </w:r>
          </w:p>
          <w:p>
            <w:pPr>
              <w:pBdr>
                <w:bottom w:val="single" w:color="999999" w:sz="4"/>
              </w:pBdr>
              <w:spacing w:after="60"/>
            </w:pPr>
            <w:r>
              <w:t xml:space="preserve"> </w:t>
            </w:r>
          </w:p>
          <w:p>
            <w:pPr>
              <w:spacing w:after="40" w:before="100"/>
            </w:pPr>
            <w:r>
              <w:rPr>
                <w:caps/>
                <w:color w:val="555555"/>
                <w:sz w:val="15"/>
                <w:szCs w:val="15"/>
              </w:rPr>
              <w:t xml:space="preserve">Phone / email</w:t>
            </w:r>
          </w:p>
          <w:p>
            <w:pPr>
              <w:pBdr>
                <w:bottom w:val="single" w:color="999999" w:sz="4"/>
              </w:pBdr>
              <w:spacing w:after="60"/>
            </w:pPr>
            <w:r>
              <w:t xml:space="preserve"> </w:t>
            </w:r>
          </w:p>
        </w:tc>
        <w:tc>
          <w:tcPr>
            <w:tcW w:type="dxa" w:w="5160"/>
            <w:tcBorders>
              <w:top w:val="none" w:color="FFFFFF" w:sz="0"/>
              <w:left w:val="none" w:color="FFFFFF" w:sz="0"/>
              <w:bottom w:val="none" w:color="FFFFFF" w:sz="0"/>
              <w:right w:val="none" w:color="FFFFFF" w:sz="0"/>
            </w:tcBorders>
            <w:tcMar>
              <w:right w:type="dxa" w:w="300"/>
            </w:tcMar>
          </w:tcPr>
          <w:p>
            <w:pPr>
              <w:pBdr>
                <w:bottom w:val="single" w:color="1A1A1A" w:sz="12"/>
              </w:pBdr>
              <w:spacing w:after="80"/>
            </w:pPr>
            <w:r>
              <w:rPr>
                <w:b/>
                <w:bCs/>
                <w:caps/>
                <w:color w:val="555555"/>
                <w:sz w:val="17"/>
                <w:szCs w:val="17"/>
              </w:rPr>
              <w:t xml:space="preserve">Prepared for</w:t>
            </w:r>
          </w:p>
          <w:p>
            <w:pPr>
              <w:spacing w:after="40" w:before="100"/>
            </w:pPr>
            <w:r>
              <w:rPr>
                <w:caps/>
                <w:color w:val="555555"/>
                <w:sz w:val="15"/>
                <w:szCs w:val="15"/>
              </w:rPr>
              <w:t xml:space="preserve">Client name</w:t>
            </w:r>
          </w:p>
          <w:p>
            <w:pPr>
              <w:pBdr>
                <w:bottom w:val="single" w:color="999999" w:sz="4"/>
              </w:pBdr>
              <w:spacing w:after="60"/>
            </w:pPr>
            <w:r>
              <w:t xml:space="preserve"> </w:t>
            </w:r>
          </w:p>
          <w:p>
            <w:pPr>
              <w:spacing w:after="40" w:before="100"/>
            </w:pPr>
            <w:r>
              <w:rPr>
                <w:caps/>
                <w:color w:val="555555"/>
                <w:sz w:val="15"/>
                <w:szCs w:val="15"/>
              </w:rPr>
              <w:t xml:space="preserve">Job / site address</w:t>
            </w:r>
          </w:p>
          <w:p>
            <w:pPr>
              <w:pBdr>
                <w:bottom w:val="single" w:color="999999" w:sz="4"/>
              </w:pBdr>
              <w:spacing w:after="60"/>
            </w:pPr>
            <w:r>
              <w:t xml:space="preserve"> </w:t>
            </w:r>
          </w:p>
          <w:p>
            <w:pPr>
              <w:spacing w:after="40" w:before="100"/>
            </w:pPr>
            <w:r>
              <w:rPr>
                <w:caps/>
                <w:color w:val="555555"/>
                <w:sz w:val="15"/>
                <w:szCs w:val="15"/>
              </w:rPr>
              <w:t xml:space="preserve">Contact / email</w:t>
            </w:r>
          </w:p>
          <w:p>
            <w:pPr>
              <w:pBdr>
                <w:bottom w:val="single" w:color="999999" w:sz="4"/>
              </w:pBdr>
              <w:spacing w:after="60"/>
            </w:pPr>
            <w:r>
              <w:t xml:space="preserve"> </w:t>
            </w:r>
          </w:p>
        </w:tc>
      </w:tr>
    </w:tbl>
    <w:p>
      <w:pPr>
        <w:spacing w:after="60"/>
      </w:pPr>
    </w:p>
    <w:tbl>
      <w:tblPr>
        <w:tblW w:type="dxa" w:w="10320"/>
        <w:tblBorders>
          <w:top w:val="none" w:color="FFFFFF" w:sz="0"/>
          <w:left w:val="none" w:color="FFFFFF" w:sz="0"/>
          <w:bottom w:val="none" w:color="FFFFFF" w:sz="0"/>
          <w:right w:val="none" w:color="FFFFFF" w:sz="0"/>
          <w:insideH w:val="none" w:color="FFFFFF" w:sz="0"/>
          <w:insideV w:val="none" w:color="FFFFFF" w:sz="0"/>
        </w:tblBorders>
      </w:tblPr>
      <w:tblGrid>
        <w:gridCol w:w="5160"/>
        <w:gridCol w:w="5160"/>
      </w:tblGrid>
      <w:tr>
        <w:tc>
          <w:tcPr>
            <w:tcW w:type="dxa" w:w="5160"/>
            <w:tcBorders>
              <w:top w:val="none" w:color="FFFFFF" w:sz="0"/>
              <w:left w:val="none" w:color="FFFFFF" w:sz="0"/>
              <w:bottom w:val="none" w:color="FFFFFF" w:sz="0"/>
              <w:right w:val="none" w:color="FFFFFF" w:sz="0"/>
            </w:tcBorders>
            <w:tcMar>
              <w:right w:type="dxa" w:w="260"/>
            </w:tcMar>
          </w:tcPr>
          <w:p>
            <w:pPr>
              <w:spacing w:after="40" w:before="100"/>
            </w:pPr>
            <w:r>
              <w:rPr>
                <w:caps/>
                <w:color w:val="555555"/>
                <w:sz w:val="15"/>
                <w:szCs w:val="15"/>
              </w:rPr>
              <w:t xml:space="preserve">Job reference</w:t>
            </w:r>
          </w:p>
          <w:p>
            <w:pPr>
              <w:pBdr>
                <w:bottom w:val="single" w:color="999999" w:sz="4"/>
              </w:pBdr>
              <w:spacing w:after="60"/>
            </w:pPr>
            <w:r>
              <w:t xml:space="preserve"> </w:t>
            </w:r>
          </w:p>
        </w:tc>
        <w:tc>
          <w:tcPr>
            <w:tcW w:type="dxa" w:w="5160"/>
            <w:tcBorders>
              <w:top w:val="none" w:color="FFFFFF" w:sz="0"/>
              <w:left w:val="none" w:color="FFFFFF" w:sz="0"/>
              <w:bottom w:val="none" w:color="FFFFFF" w:sz="0"/>
              <w:right w:val="none" w:color="FFFFFF" w:sz="0"/>
            </w:tcBorders>
            <w:tcMar>
              <w:right w:type="dxa" w:w="260"/>
            </w:tcMar>
          </w:tcPr>
          <w:p>
            <w:pPr>
              <w:spacing w:after="40" w:before="100"/>
            </w:pPr>
            <w:r>
              <w:rPr>
                <w:caps/>
                <w:color w:val="555555"/>
                <w:sz w:val="15"/>
                <w:szCs w:val="15"/>
              </w:rPr>
              <w:t xml:space="preserve">Scope summary</w:t>
            </w:r>
          </w:p>
          <w:p>
            <w:pPr>
              <w:pBdr>
                <w:bottom w:val="single" w:color="999999" w:sz="4"/>
              </w:pBdr>
              <w:spacing w:after="60"/>
            </w:pPr>
            <w:r>
              <w:t xml:space="preserve"> </w:t>
            </w:r>
          </w:p>
        </w:tc>
      </w:tr>
      <w:tr>
        <w:tc>
          <w:tcPr>
            <w:tcW w:type="dxa" w:w="5160"/>
            <w:tcBorders>
              <w:top w:val="none" w:color="FFFFFF" w:sz="0"/>
              <w:left w:val="none" w:color="FFFFFF" w:sz="0"/>
              <w:bottom w:val="none" w:color="FFFFFF" w:sz="0"/>
              <w:right w:val="none" w:color="FFFFFF" w:sz="0"/>
            </w:tcBorders>
            <w:tcMar>
              <w:right w:type="dxa" w:w="260"/>
            </w:tcMar>
          </w:tcPr>
          <w:p>
            <w:pPr>
              <w:spacing w:after="40" w:before="100"/>
            </w:pPr>
            <w:r>
              <w:rPr>
                <w:caps/>
                <w:color w:val="555555"/>
                <w:sz w:val="15"/>
                <w:szCs w:val="15"/>
              </w:rPr>
              <w:t xml:space="preserve">Proposed start date</w:t>
            </w:r>
          </w:p>
          <w:p>
            <w:pPr>
              <w:pBdr>
                <w:bottom w:val="single" w:color="999999" w:sz="4"/>
              </w:pBdr>
              <w:spacing w:after="60"/>
            </w:pPr>
            <w:r>
              <w:t xml:space="preserve"> </w:t>
            </w:r>
          </w:p>
        </w:tc>
        <w:tc>
          <w:tcPr>
            <w:tcW w:type="dxa" w:w="5160"/>
            <w:tcBorders>
              <w:top w:val="none" w:color="FFFFFF" w:sz="0"/>
              <w:left w:val="none" w:color="FFFFFF" w:sz="0"/>
              <w:bottom w:val="none" w:color="FFFFFF" w:sz="0"/>
              <w:right w:val="none" w:color="FFFFFF" w:sz="0"/>
            </w:tcBorders>
            <w:tcMar>
              <w:right w:type="dxa" w:w="260"/>
            </w:tcMar>
          </w:tcPr>
          <w:p>
            <w:pPr>
              <w:spacing w:after="40" w:before="100"/>
            </w:pPr>
            <w:r>
              <w:rPr>
                <w:caps/>
                <w:color w:val="555555"/>
                <w:sz w:val="15"/>
                <w:szCs w:val="15"/>
              </w:rPr>
              <w:t xml:space="preserve">Estimated duration</w:t>
            </w:r>
          </w:p>
          <w:p>
            <w:pPr>
              <w:pBdr>
                <w:bottom w:val="single" w:color="999999" w:sz="4"/>
              </w:pBdr>
              <w:spacing w:after="60"/>
            </w:pPr>
            <w:r>
              <w:t xml:space="preserve"> </w:t>
            </w:r>
          </w:p>
        </w:tc>
      </w:tr>
    </w:tbl>
    <w:p>
      <w:pPr>
        <w:spacing w:after="60"/>
      </w:pPr>
    </w:p>
    <w:tbl>
      <w:tblPr>
        <w:tblW w:type="dxa" w:w="10320"/>
        <w:tblBorders>
          <w:top w:val="none" w:color="FFFFFF" w:sz="0"/>
          <w:left w:val="none" w:color="FFFFFF" w:sz="0"/>
          <w:bottom w:val="none" w:color="FFFFFF" w:sz="0"/>
          <w:right w:val="none" w:color="FFFFFF" w:sz="0"/>
          <w:insideH w:val="none" w:color="FFFFFF" w:sz="0"/>
          <w:insideV w:val="none" w:color="FFFFFF" w:sz="0"/>
        </w:tblBorders>
      </w:tblPr>
      <w:tblGrid>
        <w:gridCol w:w="4700"/>
        <w:gridCol w:w="1200"/>
        <w:gridCol w:w="1900"/>
        <w:gridCol w:w="2520"/>
      </w:tblGrid>
      <w:tr>
        <w:trPr>
          <w:tblHeader/>
        </w:trPr>
        <w:tc>
          <w:tcPr>
            <w:tcW w:type="dxa" w:w="4700"/>
            <w:tcBorders>
              <w:top w:val="none" w:color="FFFFFF" w:sz="0"/>
              <w:left w:val="none" w:color="FFFFFF" w:sz="0"/>
              <w:bottom w:val="single" w:color="1A1A1A" w:sz="12"/>
              <w:right w:val="none" w:color="FFFFFF" w:sz="0"/>
            </w:tcBorders>
          </w:tcPr>
          <w:p>
            <w:pPr>
              <w:jc w:val="left"/>
            </w:pPr>
            <w:r>
              <w:rPr>
                <w:b/>
                <w:bCs/>
                <w:caps/>
                <w:sz w:val="15"/>
                <w:szCs w:val="15"/>
              </w:rPr>
              <w:t xml:space="preserve">Scope of work</w:t>
            </w:r>
          </w:p>
        </w:tc>
        <w:tc>
          <w:tcPr>
            <w:tcW w:type="dxa" w:w="1200"/>
            <w:tcBorders>
              <w:top w:val="none" w:color="FFFFFF" w:sz="0"/>
              <w:left w:val="none" w:color="FFFFFF" w:sz="0"/>
              <w:bottom w:val="single" w:color="1A1A1A" w:sz="12"/>
              <w:right w:val="none" w:color="FFFFFF" w:sz="0"/>
            </w:tcBorders>
          </w:tcPr>
          <w:p>
            <w:pPr>
              <w:jc w:val="right"/>
            </w:pPr>
            <w:r>
              <w:rPr>
                <w:b/>
                <w:bCs/>
                <w:caps/>
                <w:sz w:val="15"/>
                <w:szCs w:val="15"/>
              </w:rPr>
              <w:t xml:space="preserve">Qty</w:t>
            </w:r>
          </w:p>
        </w:tc>
        <w:tc>
          <w:tcPr>
            <w:tcW w:type="dxa" w:w="1900"/>
            <w:tcBorders>
              <w:top w:val="none" w:color="FFFFFF" w:sz="0"/>
              <w:left w:val="none" w:color="FFFFFF" w:sz="0"/>
              <w:bottom w:val="single" w:color="1A1A1A" w:sz="12"/>
              <w:right w:val="none" w:color="FFFFFF" w:sz="0"/>
            </w:tcBorders>
          </w:tcPr>
          <w:p>
            <w:pPr>
              <w:jc w:val="right"/>
            </w:pPr>
            <w:r>
              <w:rPr>
                <w:b/>
                <w:bCs/>
                <w:caps/>
                <w:sz w:val="15"/>
                <w:szCs w:val="15"/>
              </w:rPr>
              <w:t xml:space="preserve">Rate</w:t>
            </w:r>
          </w:p>
        </w:tc>
        <w:tc>
          <w:tcPr>
            <w:tcW w:type="dxa" w:w="2520"/>
            <w:tcBorders>
              <w:top w:val="none" w:color="FFFFFF" w:sz="0"/>
              <w:left w:val="none" w:color="FFFFFF" w:sz="0"/>
              <w:bottom w:val="single" w:color="1A1A1A" w:sz="12"/>
              <w:right w:val="none" w:color="FFFFFF" w:sz="0"/>
            </w:tcBorders>
          </w:tcPr>
          <w:p>
            <w:pPr>
              <w:jc w:val="right"/>
            </w:pPr>
            <w:r>
              <w:rPr>
                <w:b/>
                <w:bCs/>
                <w:caps/>
                <w:sz w:val="15"/>
                <w:szCs w:val="15"/>
              </w:rPr>
              <w:t xml:space="preserve">Amount</w:t>
            </w:r>
          </w:p>
        </w:tc>
      </w:tr>
      <w:tr>
        <w:tc>
          <w:tcPr>
            <w:tcW w:type="dxa" w:w="10320"/>
            <w:gridSpan w:val="4"/>
            <w:tcBorders>
              <w:top w:val="none" w:color="FFFFFF" w:sz="0"/>
              <w:left w:val="none" w:color="FFFFFF" w:sz="0"/>
              <w:bottom w:val="single" w:color="999999" w:sz="4"/>
              <w:right w:val="none" w:color="FFFFFF" w:sz="0"/>
            </w:tcBorders>
          </w:tcPr>
          <w:p>
            <w:pPr>
              <w:spacing w:after="40" w:before="100"/>
            </w:pPr>
            <w:r>
              <w:rPr>
                <w:b/>
                <w:bCs/>
                <w:caps/>
                <w:color w:val="555555"/>
                <w:sz w:val="15"/>
                <w:szCs w:val="15"/>
              </w:rPr>
              <w:t xml:space="preserve">Labour</w:t>
            </w:r>
          </w:p>
        </w:tc>
      </w:tr>
      <w:tr>
        <w:tc>
          <w:tcPr>
            <w:tcW w:type="dxa" w:w="4700"/>
            <w:tcBorders>
              <w:top w:val="none" w:color="FFFFFF" w:sz="0"/>
              <w:left w:val="none" w:color="FFFFFF" w:sz="0"/>
              <w:bottom w:val="single" w:color="999999" w:sz="4"/>
              <w:right w:val="none" w:color="FFFFFF" w:sz="0"/>
            </w:tcBorders>
          </w:tcPr>
          <w:p>
            <w:pPr>
              <w:spacing w:after="60" w:before="60"/>
            </w:pPr>
            <w:r>
              <w:t xml:space="preserve"> </w:t>
            </w:r>
          </w:p>
        </w:tc>
        <w:tc>
          <w:tcPr>
            <w:tcW w:type="dxa" w:w="1200"/>
            <w:tcBorders>
              <w:top w:val="none" w:color="FFFFFF" w:sz="0"/>
              <w:left w:val="none" w:color="FFFFFF" w:sz="0"/>
              <w:bottom w:val="single" w:color="999999" w:sz="4"/>
              <w:right w:val="none" w:color="FFFFFF" w:sz="0"/>
            </w:tcBorders>
          </w:tcPr>
          <w:p>
            <w:pPr>
              <w:spacing w:after="60" w:before="60"/>
            </w:pPr>
            <w:r>
              <w:t xml:space="preserve"> </w:t>
            </w:r>
          </w:p>
        </w:tc>
        <w:tc>
          <w:tcPr>
            <w:tcW w:type="dxa" w:w="1900"/>
            <w:tcBorders>
              <w:top w:val="none" w:color="FFFFFF" w:sz="0"/>
              <w:left w:val="none" w:color="FFFFFF" w:sz="0"/>
              <w:bottom w:val="single" w:color="999999" w:sz="4"/>
              <w:right w:val="none" w:color="FFFFFF" w:sz="0"/>
            </w:tcBorders>
          </w:tcPr>
          <w:p>
            <w:pPr>
              <w:spacing w:after="60" w:before="60"/>
            </w:pPr>
            <w:r>
              <w:t xml:space="preserve"> </w:t>
            </w:r>
          </w:p>
        </w:tc>
        <w:tc>
          <w:tcPr>
            <w:tcW w:type="dxa" w:w="2520"/>
            <w:tcBorders>
              <w:top w:val="none" w:color="FFFFFF" w:sz="0"/>
              <w:left w:val="none" w:color="FFFFFF" w:sz="0"/>
              <w:bottom w:val="single" w:color="999999" w:sz="4"/>
              <w:right w:val="none" w:color="FFFFFF" w:sz="0"/>
            </w:tcBorders>
          </w:tcPr>
          <w:p>
            <w:pPr>
              <w:spacing w:after="60" w:before="60"/>
            </w:pPr>
            <w:r>
              <w:t xml:space="preserve"> </w:t>
            </w:r>
          </w:p>
        </w:tc>
      </w:tr>
      <w:tr>
        <w:tc>
          <w:tcPr>
            <w:tcW w:type="dxa" w:w="4700"/>
            <w:tcBorders>
              <w:top w:val="none" w:color="FFFFFF" w:sz="0"/>
              <w:left w:val="none" w:color="FFFFFF" w:sz="0"/>
              <w:bottom w:val="single" w:color="999999" w:sz="4"/>
              <w:right w:val="none" w:color="FFFFFF" w:sz="0"/>
            </w:tcBorders>
          </w:tcPr>
          <w:p>
            <w:pPr>
              <w:spacing w:after="60" w:before="60"/>
            </w:pPr>
            <w:r>
              <w:t xml:space="preserve"> </w:t>
            </w:r>
          </w:p>
        </w:tc>
        <w:tc>
          <w:tcPr>
            <w:tcW w:type="dxa" w:w="1200"/>
            <w:tcBorders>
              <w:top w:val="none" w:color="FFFFFF" w:sz="0"/>
              <w:left w:val="none" w:color="FFFFFF" w:sz="0"/>
              <w:bottom w:val="single" w:color="999999" w:sz="4"/>
              <w:right w:val="none" w:color="FFFFFF" w:sz="0"/>
            </w:tcBorders>
          </w:tcPr>
          <w:p>
            <w:pPr>
              <w:spacing w:after="60" w:before="60"/>
            </w:pPr>
            <w:r>
              <w:t xml:space="preserve"> </w:t>
            </w:r>
          </w:p>
        </w:tc>
        <w:tc>
          <w:tcPr>
            <w:tcW w:type="dxa" w:w="1900"/>
            <w:tcBorders>
              <w:top w:val="none" w:color="FFFFFF" w:sz="0"/>
              <w:left w:val="none" w:color="FFFFFF" w:sz="0"/>
              <w:bottom w:val="single" w:color="999999" w:sz="4"/>
              <w:right w:val="none" w:color="FFFFFF" w:sz="0"/>
            </w:tcBorders>
          </w:tcPr>
          <w:p>
            <w:pPr>
              <w:spacing w:after="60" w:before="60"/>
            </w:pPr>
            <w:r>
              <w:t xml:space="preserve"> </w:t>
            </w:r>
          </w:p>
        </w:tc>
        <w:tc>
          <w:tcPr>
            <w:tcW w:type="dxa" w:w="2520"/>
            <w:tcBorders>
              <w:top w:val="none" w:color="FFFFFF" w:sz="0"/>
              <w:left w:val="none" w:color="FFFFFF" w:sz="0"/>
              <w:bottom w:val="single" w:color="999999" w:sz="4"/>
              <w:right w:val="none" w:color="FFFFFF" w:sz="0"/>
            </w:tcBorders>
          </w:tcPr>
          <w:p>
            <w:pPr>
              <w:spacing w:after="60" w:before="60"/>
            </w:pPr>
            <w:r>
              <w:t xml:space="preserve"> </w:t>
            </w:r>
          </w:p>
        </w:tc>
      </w:tr>
      <w:tr>
        <w:tc>
          <w:tcPr>
            <w:tcW w:type="dxa" w:w="4700"/>
            <w:tcBorders>
              <w:top w:val="none" w:color="FFFFFF" w:sz="0"/>
              <w:left w:val="none" w:color="FFFFFF" w:sz="0"/>
              <w:bottom w:val="single" w:color="999999" w:sz="4"/>
              <w:right w:val="none" w:color="FFFFFF" w:sz="0"/>
            </w:tcBorders>
          </w:tcPr>
          <w:p>
            <w:pPr>
              <w:spacing w:after="60" w:before="60"/>
            </w:pPr>
            <w:r>
              <w:t xml:space="preserve"> </w:t>
            </w:r>
          </w:p>
        </w:tc>
        <w:tc>
          <w:tcPr>
            <w:tcW w:type="dxa" w:w="1200"/>
            <w:tcBorders>
              <w:top w:val="none" w:color="FFFFFF" w:sz="0"/>
              <w:left w:val="none" w:color="FFFFFF" w:sz="0"/>
              <w:bottom w:val="single" w:color="999999" w:sz="4"/>
              <w:right w:val="none" w:color="FFFFFF" w:sz="0"/>
            </w:tcBorders>
          </w:tcPr>
          <w:p>
            <w:pPr>
              <w:spacing w:after="60" w:before="60"/>
            </w:pPr>
            <w:r>
              <w:t xml:space="preserve"> </w:t>
            </w:r>
          </w:p>
        </w:tc>
        <w:tc>
          <w:tcPr>
            <w:tcW w:type="dxa" w:w="1900"/>
            <w:tcBorders>
              <w:top w:val="none" w:color="FFFFFF" w:sz="0"/>
              <w:left w:val="none" w:color="FFFFFF" w:sz="0"/>
              <w:bottom w:val="single" w:color="999999" w:sz="4"/>
              <w:right w:val="none" w:color="FFFFFF" w:sz="0"/>
            </w:tcBorders>
          </w:tcPr>
          <w:p>
            <w:pPr>
              <w:spacing w:after="60" w:before="60"/>
            </w:pPr>
            <w:r>
              <w:t xml:space="preserve"> </w:t>
            </w:r>
          </w:p>
        </w:tc>
        <w:tc>
          <w:tcPr>
            <w:tcW w:type="dxa" w:w="2520"/>
            <w:tcBorders>
              <w:top w:val="none" w:color="FFFFFF" w:sz="0"/>
              <w:left w:val="none" w:color="FFFFFF" w:sz="0"/>
              <w:bottom w:val="single" w:color="999999" w:sz="4"/>
              <w:right w:val="none" w:color="FFFFFF" w:sz="0"/>
            </w:tcBorders>
          </w:tcPr>
          <w:p>
            <w:pPr>
              <w:spacing w:after="60" w:before="60"/>
            </w:pPr>
            <w:r>
              <w:t xml:space="preserve"> </w:t>
            </w:r>
          </w:p>
        </w:tc>
      </w:tr>
      <w:tr>
        <w:tc>
          <w:tcPr>
            <w:tcW w:type="dxa" w:w="10320"/>
            <w:gridSpan w:val="4"/>
            <w:tcBorders>
              <w:top w:val="none" w:color="FFFFFF" w:sz="0"/>
              <w:left w:val="none" w:color="FFFFFF" w:sz="0"/>
              <w:bottom w:val="single" w:color="999999" w:sz="4"/>
              <w:right w:val="none" w:color="FFFFFF" w:sz="0"/>
            </w:tcBorders>
          </w:tcPr>
          <w:p>
            <w:pPr>
              <w:spacing w:after="40" w:before="100"/>
            </w:pPr>
            <w:r>
              <w:rPr>
                <w:b/>
                <w:bCs/>
                <w:caps/>
                <w:color w:val="555555"/>
                <w:sz w:val="15"/>
                <w:szCs w:val="15"/>
              </w:rPr>
              <w:t xml:space="preserve">Materials (allowances marked “ALW” are priced on final selection)</w:t>
            </w:r>
          </w:p>
        </w:tc>
      </w:tr>
      <w:tr>
        <w:tc>
          <w:tcPr>
            <w:tcW w:type="dxa" w:w="4700"/>
            <w:tcBorders>
              <w:top w:val="none" w:color="FFFFFF" w:sz="0"/>
              <w:left w:val="none" w:color="FFFFFF" w:sz="0"/>
              <w:bottom w:val="single" w:color="999999" w:sz="4"/>
              <w:right w:val="none" w:color="FFFFFF" w:sz="0"/>
            </w:tcBorders>
          </w:tcPr>
          <w:p>
            <w:pPr>
              <w:spacing w:after="60" w:before="60"/>
            </w:pPr>
            <w:r>
              <w:t xml:space="preserve"> </w:t>
            </w:r>
          </w:p>
        </w:tc>
        <w:tc>
          <w:tcPr>
            <w:tcW w:type="dxa" w:w="1200"/>
            <w:tcBorders>
              <w:top w:val="none" w:color="FFFFFF" w:sz="0"/>
              <w:left w:val="none" w:color="FFFFFF" w:sz="0"/>
              <w:bottom w:val="single" w:color="999999" w:sz="4"/>
              <w:right w:val="none" w:color="FFFFFF" w:sz="0"/>
            </w:tcBorders>
          </w:tcPr>
          <w:p>
            <w:pPr>
              <w:spacing w:after="60" w:before="60"/>
            </w:pPr>
            <w:r>
              <w:t xml:space="preserve"> </w:t>
            </w:r>
          </w:p>
        </w:tc>
        <w:tc>
          <w:tcPr>
            <w:tcW w:type="dxa" w:w="1900"/>
            <w:tcBorders>
              <w:top w:val="none" w:color="FFFFFF" w:sz="0"/>
              <w:left w:val="none" w:color="FFFFFF" w:sz="0"/>
              <w:bottom w:val="single" w:color="999999" w:sz="4"/>
              <w:right w:val="none" w:color="FFFFFF" w:sz="0"/>
            </w:tcBorders>
          </w:tcPr>
          <w:p>
            <w:pPr>
              <w:spacing w:after="60" w:before="60"/>
            </w:pPr>
            <w:r>
              <w:t xml:space="preserve"> </w:t>
            </w:r>
          </w:p>
        </w:tc>
        <w:tc>
          <w:tcPr>
            <w:tcW w:type="dxa" w:w="2520"/>
            <w:tcBorders>
              <w:top w:val="none" w:color="FFFFFF" w:sz="0"/>
              <w:left w:val="none" w:color="FFFFFF" w:sz="0"/>
              <w:bottom w:val="single" w:color="999999" w:sz="4"/>
              <w:right w:val="none" w:color="FFFFFF" w:sz="0"/>
            </w:tcBorders>
          </w:tcPr>
          <w:p>
            <w:pPr>
              <w:spacing w:after="60" w:before="60"/>
            </w:pPr>
            <w:r>
              <w:t xml:space="preserve"> </w:t>
            </w:r>
          </w:p>
        </w:tc>
      </w:tr>
      <w:tr>
        <w:tc>
          <w:tcPr>
            <w:tcW w:type="dxa" w:w="4700"/>
            <w:tcBorders>
              <w:top w:val="none" w:color="FFFFFF" w:sz="0"/>
              <w:left w:val="none" w:color="FFFFFF" w:sz="0"/>
              <w:bottom w:val="single" w:color="999999" w:sz="4"/>
              <w:right w:val="none" w:color="FFFFFF" w:sz="0"/>
            </w:tcBorders>
          </w:tcPr>
          <w:p>
            <w:pPr>
              <w:spacing w:after="60" w:before="60"/>
            </w:pPr>
            <w:r>
              <w:t xml:space="preserve"> </w:t>
            </w:r>
          </w:p>
        </w:tc>
        <w:tc>
          <w:tcPr>
            <w:tcW w:type="dxa" w:w="1200"/>
            <w:tcBorders>
              <w:top w:val="none" w:color="FFFFFF" w:sz="0"/>
              <w:left w:val="none" w:color="FFFFFF" w:sz="0"/>
              <w:bottom w:val="single" w:color="999999" w:sz="4"/>
              <w:right w:val="none" w:color="FFFFFF" w:sz="0"/>
            </w:tcBorders>
          </w:tcPr>
          <w:p>
            <w:pPr>
              <w:spacing w:after="60" w:before="60"/>
            </w:pPr>
            <w:r>
              <w:t xml:space="preserve"> </w:t>
            </w:r>
          </w:p>
        </w:tc>
        <w:tc>
          <w:tcPr>
            <w:tcW w:type="dxa" w:w="1900"/>
            <w:tcBorders>
              <w:top w:val="none" w:color="FFFFFF" w:sz="0"/>
              <w:left w:val="none" w:color="FFFFFF" w:sz="0"/>
              <w:bottom w:val="single" w:color="999999" w:sz="4"/>
              <w:right w:val="none" w:color="FFFFFF" w:sz="0"/>
            </w:tcBorders>
          </w:tcPr>
          <w:p>
            <w:pPr>
              <w:spacing w:after="60" w:before="60"/>
            </w:pPr>
            <w:r>
              <w:t xml:space="preserve"> </w:t>
            </w:r>
          </w:p>
        </w:tc>
        <w:tc>
          <w:tcPr>
            <w:tcW w:type="dxa" w:w="2520"/>
            <w:tcBorders>
              <w:top w:val="none" w:color="FFFFFF" w:sz="0"/>
              <w:left w:val="none" w:color="FFFFFF" w:sz="0"/>
              <w:bottom w:val="single" w:color="999999" w:sz="4"/>
              <w:right w:val="none" w:color="FFFFFF" w:sz="0"/>
            </w:tcBorders>
          </w:tcPr>
          <w:p>
            <w:pPr>
              <w:spacing w:after="60" w:before="60"/>
            </w:pPr>
            <w:r>
              <w:t xml:space="preserve"> </w:t>
            </w:r>
          </w:p>
        </w:tc>
      </w:tr>
      <w:tr>
        <w:tc>
          <w:tcPr>
            <w:tcW w:type="dxa" w:w="4700"/>
            <w:tcBorders>
              <w:top w:val="none" w:color="FFFFFF" w:sz="0"/>
              <w:left w:val="none" w:color="FFFFFF" w:sz="0"/>
              <w:bottom w:val="single" w:color="999999" w:sz="4"/>
              <w:right w:val="none" w:color="FFFFFF" w:sz="0"/>
            </w:tcBorders>
          </w:tcPr>
          <w:p>
            <w:pPr>
              <w:spacing w:after="60" w:before="60"/>
            </w:pPr>
            <w:r>
              <w:t xml:space="preserve"> </w:t>
            </w:r>
          </w:p>
        </w:tc>
        <w:tc>
          <w:tcPr>
            <w:tcW w:type="dxa" w:w="1200"/>
            <w:tcBorders>
              <w:top w:val="none" w:color="FFFFFF" w:sz="0"/>
              <w:left w:val="none" w:color="FFFFFF" w:sz="0"/>
              <w:bottom w:val="single" w:color="999999" w:sz="4"/>
              <w:right w:val="none" w:color="FFFFFF" w:sz="0"/>
            </w:tcBorders>
          </w:tcPr>
          <w:p>
            <w:pPr>
              <w:spacing w:after="60" w:before="60"/>
            </w:pPr>
            <w:r>
              <w:t xml:space="preserve"> </w:t>
            </w:r>
          </w:p>
        </w:tc>
        <w:tc>
          <w:tcPr>
            <w:tcW w:type="dxa" w:w="1900"/>
            <w:tcBorders>
              <w:top w:val="none" w:color="FFFFFF" w:sz="0"/>
              <w:left w:val="none" w:color="FFFFFF" w:sz="0"/>
              <w:bottom w:val="single" w:color="999999" w:sz="4"/>
              <w:right w:val="none" w:color="FFFFFF" w:sz="0"/>
            </w:tcBorders>
          </w:tcPr>
          <w:p>
            <w:pPr>
              <w:spacing w:after="60" w:before="60"/>
            </w:pPr>
            <w:r>
              <w:t xml:space="preserve"> </w:t>
            </w:r>
          </w:p>
        </w:tc>
        <w:tc>
          <w:tcPr>
            <w:tcW w:type="dxa" w:w="2520"/>
            <w:tcBorders>
              <w:top w:val="none" w:color="FFFFFF" w:sz="0"/>
              <w:left w:val="none" w:color="FFFFFF" w:sz="0"/>
              <w:bottom w:val="single" w:color="999999" w:sz="4"/>
              <w:right w:val="none" w:color="FFFFFF" w:sz="0"/>
            </w:tcBorders>
          </w:tcPr>
          <w:p>
            <w:pPr>
              <w:spacing w:after="60" w:before="60"/>
            </w:pPr>
            <w:r>
              <w:t xml:space="preserve"> </w:t>
            </w:r>
          </w:p>
        </w:tc>
      </w:tr>
      <w:tr>
        <w:tc>
          <w:tcPr>
            <w:tcW w:type="dxa" w:w="10320"/>
            <w:gridSpan w:val="4"/>
            <w:tcBorders>
              <w:top w:val="none" w:color="FFFFFF" w:sz="0"/>
              <w:left w:val="none" w:color="FFFFFF" w:sz="0"/>
              <w:bottom w:val="single" w:color="999999" w:sz="4"/>
              <w:right w:val="none" w:color="FFFFFF" w:sz="0"/>
            </w:tcBorders>
          </w:tcPr>
          <w:p>
            <w:pPr>
              <w:spacing w:after="40" w:before="100"/>
            </w:pPr>
            <w:r>
              <w:rPr>
                <w:b/>
                <w:bCs/>
                <w:caps/>
                <w:color w:val="555555"/>
                <w:sz w:val="15"/>
                <w:szCs w:val="15"/>
              </w:rPr>
              <w:t xml:space="preserve">Other / subcontracted</w:t>
            </w:r>
          </w:p>
        </w:tc>
      </w:tr>
      <w:tr>
        <w:tc>
          <w:tcPr>
            <w:tcW w:type="dxa" w:w="4700"/>
            <w:tcBorders>
              <w:top w:val="none" w:color="FFFFFF" w:sz="0"/>
              <w:left w:val="none" w:color="FFFFFF" w:sz="0"/>
              <w:bottom w:val="single" w:color="999999" w:sz="4"/>
              <w:right w:val="none" w:color="FFFFFF" w:sz="0"/>
            </w:tcBorders>
          </w:tcPr>
          <w:p>
            <w:pPr>
              <w:spacing w:after="60" w:before="60"/>
            </w:pPr>
            <w:r>
              <w:t xml:space="preserve"> </w:t>
            </w:r>
          </w:p>
        </w:tc>
        <w:tc>
          <w:tcPr>
            <w:tcW w:type="dxa" w:w="1200"/>
            <w:tcBorders>
              <w:top w:val="none" w:color="FFFFFF" w:sz="0"/>
              <w:left w:val="none" w:color="FFFFFF" w:sz="0"/>
              <w:bottom w:val="single" w:color="999999" w:sz="4"/>
              <w:right w:val="none" w:color="FFFFFF" w:sz="0"/>
            </w:tcBorders>
          </w:tcPr>
          <w:p>
            <w:pPr>
              <w:spacing w:after="60" w:before="60"/>
            </w:pPr>
            <w:r>
              <w:t xml:space="preserve"> </w:t>
            </w:r>
          </w:p>
        </w:tc>
        <w:tc>
          <w:tcPr>
            <w:tcW w:type="dxa" w:w="1900"/>
            <w:tcBorders>
              <w:top w:val="none" w:color="FFFFFF" w:sz="0"/>
              <w:left w:val="none" w:color="FFFFFF" w:sz="0"/>
              <w:bottom w:val="single" w:color="999999" w:sz="4"/>
              <w:right w:val="none" w:color="FFFFFF" w:sz="0"/>
            </w:tcBorders>
          </w:tcPr>
          <w:p>
            <w:pPr>
              <w:spacing w:after="60" w:before="60"/>
            </w:pPr>
            <w:r>
              <w:t xml:space="preserve"> </w:t>
            </w:r>
          </w:p>
        </w:tc>
        <w:tc>
          <w:tcPr>
            <w:tcW w:type="dxa" w:w="2520"/>
            <w:tcBorders>
              <w:top w:val="none" w:color="FFFFFF" w:sz="0"/>
              <w:left w:val="none" w:color="FFFFFF" w:sz="0"/>
              <w:bottom w:val="single" w:color="999999" w:sz="4"/>
              <w:right w:val="none" w:color="FFFFFF" w:sz="0"/>
            </w:tcBorders>
          </w:tcPr>
          <w:p>
            <w:pPr>
              <w:spacing w:after="60" w:before="60"/>
            </w:pPr>
            <w:r>
              <w:t xml:space="preserve"> </w:t>
            </w:r>
          </w:p>
        </w:tc>
      </w:tr>
    </w:tbl>
    <w:p>
      <w:pPr>
        <w:spacing w:after="60"/>
      </w:pPr>
    </w:p>
    <w:tbl>
      <w:tblPr>
        <w:tblW w:type="dxa" w:w="10320"/>
        <w:tblBorders>
          <w:top w:val="none" w:color="FFFFFF" w:sz="0"/>
          <w:left w:val="none" w:color="FFFFFF" w:sz="0"/>
          <w:bottom w:val="none" w:color="FFFFFF" w:sz="0"/>
          <w:right w:val="none" w:color="FFFFFF" w:sz="0"/>
          <w:insideH w:val="none" w:color="FFFFFF" w:sz="0"/>
          <w:insideV w:val="none" w:color="FFFFFF" w:sz="0"/>
        </w:tblBorders>
      </w:tblPr>
      <w:tblGrid>
        <w:gridCol w:w="5600"/>
        <w:gridCol w:w="2700"/>
        <w:gridCol w:w="2020"/>
      </w:tblGrid>
      <w:tr>
        <w:tc>
          <w:tcPr>
            <w:tcW w:type="dxa" w:w="5600"/>
            <w:tcBorders>
              <w:top w:val="none" w:color="FFFFFF" w:sz="0"/>
              <w:left w:val="none" w:color="FFFFFF" w:sz="0"/>
              <w:bottom w:val="none" w:color="FFFFFF" w:sz="0"/>
              <w:right w:val="none" w:color="FFFFFF" w:sz="0"/>
            </w:tcBorders>
          </w:tcPr>
          <w:p>
            <w:r>
              <w:t xml:space="preserve"> </w:t>
            </w:r>
          </w:p>
        </w:tc>
        <w:tc>
          <w:tcPr>
            <w:tcW w:type="dxa" w:w="2700"/>
            <w:tcBorders>
              <w:top w:val="none" w:color="FFFFFF" w:sz="0"/>
              <w:left w:val="none" w:color="FFFFFF" w:sz="0"/>
              <w:bottom w:val="none" w:color="FFFFFF" w:sz="0"/>
              <w:right w:val="none" w:color="FFFFFF" w:sz="0"/>
            </w:tcBorders>
          </w:tcPr>
          <w:p>
            <w:r>
              <w:rPr>
                <w:b w:val="false"/>
                <w:bCs w:val="false"/>
                <w:sz w:val="20"/>
                <w:szCs w:val="20"/>
              </w:rPr>
              <w:t xml:space="preserve">Subtotal</w:t>
            </w:r>
          </w:p>
        </w:tc>
        <w:tc>
          <w:tcPr>
            <w:tcW w:type="dxa" w:w="2020"/>
            <w:tcBorders>
              <w:top w:val="none" w:color="FFFFFF" w:sz="0"/>
              <w:left w:val="none" w:color="FFFFFF" w:sz="0"/>
              <w:bottom w:val="single" w:color="999999" w:sz="4"/>
              <w:right w:val="none" w:color="FFFFFF" w:sz="0"/>
            </w:tcBorders>
          </w:tcPr>
          <w:p>
            <w:r>
              <w:t xml:space="preserve"> </w:t>
            </w:r>
          </w:p>
        </w:tc>
      </w:tr>
      <w:tr>
        <w:tc>
          <w:tcPr>
            <w:tcW w:type="dxa" w:w="5600"/>
            <w:tcBorders>
              <w:top w:val="none" w:color="FFFFFF" w:sz="0"/>
              <w:left w:val="none" w:color="FFFFFF" w:sz="0"/>
              <w:bottom w:val="none" w:color="FFFFFF" w:sz="0"/>
              <w:right w:val="none" w:color="FFFFFF" w:sz="0"/>
            </w:tcBorders>
          </w:tcPr>
          <w:p>
            <w:r>
              <w:t xml:space="preserve"> </w:t>
            </w:r>
          </w:p>
        </w:tc>
        <w:tc>
          <w:tcPr>
            <w:tcW w:type="dxa" w:w="2700"/>
            <w:tcBorders>
              <w:top w:val="none" w:color="FFFFFF" w:sz="0"/>
              <w:left w:val="none" w:color="FFFFFF" w:sz="0"/>
              <w:bottom w:val="none" w:color="FFFFFF" w:sz="0"/>
              <w:right w:val="none" w:color="FFFFFF" w:sz="0"/>
            </w:tcBorders>
          </w:tcPr>
          <w:p>
            <w:r>
              <w:rPr>
                <w:b w:val="false"/>
                <w:bCs w:val="false"/>
                <w:sz w:val="20"/>
                <w:szCs w:val="20"/>
              </w:rPr>
              <w:t xml:space="preserve">Tax (enter amount)</w:t>
            </w:r>
          </w:p>
        </w:tc>
        <w:tc>
          <w:tcPr>
            <w:tcW w:type="dxa" w:w="2020"/>
            <w:tcBorders>
              <w:top w:val="none" w:color="FFFFFF" w:sz="0"/>
              <w:left w:val="none" w:color="FFFFFF" w:sz="0"/>
              <w:bottom w:val="single" w:color="999999" w:sz="4"/>
              <w:right w:val="none" w:color="FFFFFF" w:sz="0"/>
            </w:tcBorders>
          </w:tcPr>
          <w:p>
            <w:r>
              <w:t xml:space="preserve"> </w:t>
            </w:r>
          </w:p>
        </w:tc>
      </w:tr>
      <w:tr>
        <w:tc>
          <w:tcPr>
            <w:tcW w:type="dxa" w:w="5600"/>
            <w:tcBorders>
              <w:top w:val="none" w:color="FFFFFF" w:sz="0"/>
              <w:left w:val="none" w:color="FFFFFF" w:sz="0"/>
              <w:bottom w:val="none" w:color="FFFFFF" w:sz="0"/>
              <w:right w:val="none" w:color="FFFFFF" w:sz="0"/>
            </w:tcBorders>
          </w:tcPr>
          <w:p>
            <w:r>
              <w:t xml:space="preserve"> </w:t>
            </w:r>
          </w:p>
        </w:tc>
        <w:tc>
          <w:tcPr>
            <w:tcW w:type="dxa" w:w="2700"/>
            <w:tcBorders>
              <w:top w:val="single" w:color="1A1A1A" w:sz="12"/>
              <w:left w:val="none" w:color="FFFFFF" w:sz="0"/>
              <w:bottom w:val="none" w:color="FFFFFF" w:sz="0"/>
              <w:right w:val="none" w:color="FFFFFF" w:sz="0"/>
            </w:tcBorders>
          </w:tcPr>
          <w:p>
            <w:r>
              <w:rPr>
                <w:b/>
                <w:bCs/>
                <w:sz w:val="24"/>
                <w:szCs w:val="24"/>
              </w:rPr>
              <w:t xml:space="preserve">Estimated total</w:t>
            </w:r>
          </w:p>
        </w:tc>
        <w:tc>
          <w:tcPr>
            <w:tcW w:type="dxa" w:w="2020"/>
            <w:tcBorders>
              <w:top w:val="single" w:color="1A1A1A" w:sz="12"/>
              <w:left w:val="none" w:color="FFFFFF" w:sz="0"/>
              <w:bottom w:val="single" w:color="999999" w:sz="4"/>
              <w:right w:val="none" w:color="FFFFFF" w:sz="0"/>
            </w:tcBorders>
          </w:tcPr>
          <w:p>
            <w:r>
              <w:t xml:space="preserve"> </w:t>
            </w:r>
          </w:p>
        </w:tc>
      </w:tr>
    </w:tbl>
    <w:p>
      <w:pPr>
        <w:spacing w:after="100" w:before="140" w:line="320"/>
      </w:pPr>
      <w:r>
        <w:rPr>
          <w:i/>
          <w:iCs/>
          <w:color w:val="555555"/>
          <w:sz w:val="18"/>
          <w:szCs w:val="18"/>
        </w:rPr>
        <w:t xml:space="preserve">This is an estimate, not a fixed price. Final amounts may change if the scope changes, if hidden conditions are found, or if allowance items are selected above the amount allowed. Any change is quoted in writing before the work is done.</w:t>
      </w:r>
    </w:p>
    <w:p>
      <w:pPr>
        <w:spacing w:after="100" w:before="0" w:line="320"/>
      </w:pPr>
      <w:r>
        <w:rPr>
          <w:i/>
          <w:iCs/>
          <w:color w:val="555555"/>
          <w:sz w:val="18"/>
          <w:szCs w:val="18"/>
        </w:rPr>
        <w:t xml:space="preserve">This estimate is valid for 30 days from the date above.</w:t>
      </w:r>
    </w:p>
    <w:p>
      <w:pPr>
        <w:spacing w:before="160"/>
      </w:pPr>
      <w:r>
        <w:rPr>
          <w:b/>
          <w:bCs/>
          <w:color w:val="555555"/>
          <w:sz w:val="16"/>
          <w:szCs w:val="16"/>
        </w:rPr>
        <w:t xml:space="preserve">EXCLUSIONS / NOT INCLUDED</w:t>
      </w:r>
    </w:p>
    <w:p>
      <w:pPr>
        <w:pBdr>
          <w:bottom w:val="single" w:color="999999" w:sz="4"/>
        </w:pBdr>
        <w:spacing w:after="60"/>
      </w:pPr>
      <w:r>
        <w:t xml:space="preserve"> </w:t>
      </w:r>
    </w:p>
    <w:p>
      <w:pPr>
        <w:spacing w:before="160"/>
      </w:pPr>
      <w:r>
        <w:rPr>
          <w:b/>
          <w:bCs/>
          <w:color w:val="555555"/>
          <w:sz w:val="16"/>
          <w:szCs w:val="16"/>
        </w:rPr>
        <w:t xml:space="preserve">PAYMENT TERMS</w:t>
      </w:r>
    </w:p>
    <w:p>
      <w:pPr>
        <w:pBdr>
          <w:bottom w:val="single" w:color="999999" w:sz="4"/>
        </w:pBdr>
        <w:spacing w:after="60"/>
      </w:pPr>
      <w:r>
        <w:t xml:space="preserve"> </w:t>
      </w:r>
    </w:p>
    <w:p>
      <w:pPr>
        <w:spacing w:after="60"/>
      </w:pPr>
    </w:p>
    <w:tbl>
      <w:tblPr>
        <w:tblW w:type="dxa" w:w="10320"/>
        <w:tblBorders>
          <w:top w:val="none" w:color="FFFFFF" w:sz="0"/>
          <w:left w:val="none" w:color="FFFFFF" w:sz="0"/>
          <w:bottom w:val="none" w:color="FFFFFF" w:sz="0"/>
          <w:right w:val="none" w:color="FFFFFF" w:sz="0"/>
          <w:insideH w:val="none" w:color="FFFFFF" w:sz="0"/>
          <w:insideV w:val="none" w:color="FFFFFF" w:sz="0"/>
        </w:tblBorders>
      </w:tblPr>
      <w:tblGrid>
        <w:gridCol w:w="3440"/>
        <w:gridCol w:w="3440"/>
        <w:gridCol w:w="3440"/>
      </w:tblGrid>
      <w:tr>
        <w:tc>
          <w:tcPr>
            <w:tcW w:type="dxa" w:w="3440"/>
            <w:tcBorders>
              <w:top w:val="single" w:color="1A1A1A" w:sz="12"/>
              <w:left w:val="none" w:color="FFFFFF" w:sz="0"/>
              <w:bottom w:val="none" w:color="FFFFFF" w:sz="0"/>
              <w:right w:val="none" w:color="FFFFFF" w:sz="0"/>
            </w:tcBorders>
            <w:tcMar>
              <w:right w:type="dxa" w:w="400"/>
            </w:tcMar>
          </w:tcPr>
          <w:p>
            <w:pPr>
              <w:spacing w:before="60"/>
            </w:pPr>
            <w:r>
              <w:rPr>
                <w:color w:val="555555"/>
                <w:sz w:val="15"/>
                <w:szCs w:val="15"/>
              </w:rPr>
              <w:t xml:space="preserve">Accepted by (client signature)</w:t>
            </w:r>
          </w:p>
        </w:tc>
        <w:tc>
          <w:tcPr>
            <w:tcW w:type="dxa" w:w="3440"/>
            <w:tcBorders>
              <w:top w:val="single" w:color="1A1A1A" w:sz="12"/>
              <w:left w:val="none" w:color="FFFFFF" w:sz="0"/>
              <w:bottom w:val="none" w:color="FFFFFF" w:sz="0"/>
              <w:right w:val="none" w:color="FFFFFF" w:sz="0"/>
            </w:tcBorders>
            <w:tcMar>
              <w:right w:type="dxa" w:w="400"/>
            </w:tcMar>
          </w:tcPr>
          <w:p>
            <w:pPr>
              <w:spacing w:before="60"/>
            </w:pPr>
            <w:r>
              <w:rPr>
                <w:color w:val="555555"/>
                <w:sz w:val="15"/>
                <w:szCs w:val="15"/>
              </w:rPr>
              <w:t xml:space="preserve">Print name</w:t>
            </w:r>
          </w:p>
        </w:tc>
        <w:tc>
          <w:tcPr>
            <w:tcW w:type="dxa" w:w="3440"/>
            <w:tcBorders>
              <w:top w:val="single" w:color="1A1A1A" w:sz="12"/>
              <w:left w:val="none" w:color="FFFFFF" w:sz="0"/>
              <w:bottom w:val="none" w:color="FFFFFF" w:sz="0"/>
              <w:right w:val="none" w:color="FFFFFF" w:sz="0"/>
            </w:tcBorders>
            <w:tcMar>
              <w:right w:type="dxa" w:w="400"/>
            </w:tcMar>
          </w:tcPr>
          <w:p>
            <w:pPr>
              <w:spacing w:before="60"/>
            </w:pPr>
            <w:r>
              <w:rPr>
                <w:color w:val="555555"/>
                <w:sz w:val="15"/>
                <w:szCs w:val="15"/>
              </w:rPr>
              <w:t xml:space="preserve">Date</w:t>
            </w:r>
          </w:p>
        </w:tc>
      </w:tr>
    </w:tbl>
    <w:p>
      <w:pPr>
        <w:spacing w:before="260"/>
      </w:pPr>
      <w:r>
        <w:rPr>
          <w:color w:val="999999"/>
          <w:sz w:val="14"/>
          <w:szCs w:val="14"/>
        </w:rPr>
        <w:t xml:space="preserve">Free template from invosmith.com — create &amp; download invoices free at invosmith.com</w:t>
      </w:r>
    </w:p>
    <w:sectPr>
      <w:pgSz w:w="12240" w:h="15840" w:orient="portrait"/>
      <w:pgMar w:top="860" w:right="1010" w:bottom="680" w:left="101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2026-08-02T18:55:04.749Z</dcterms:created>
  <dcterms:modified xsi:type="dcterms:W3CDTF">2026-08-02T18:55:04.749Z</dcterms:modified>
</cp:coreProperties>
</file>

<file path=docProps/custom.xml><?xml version="1.0" encoding="utf-8"?>
<Properties xmlns="http://schemas.openxmlformats.org/officeDocument/2006/custom-properties" xmlns:vt="http://schemas.openxmlformats.org/officeDocument/2006/docPropsVTypes"/>
</file>