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WORK ORDER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Authorisation before, completion after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Work order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raised: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required: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Raised by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department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Requested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Work location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Customer / site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Site contact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Priority (routine / urgent / emergency)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Assigned to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Asset / equipment reference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Scheduled date and time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WORK REQUESTED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Authorised by (before work starts)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Print name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after="1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00"/>
        <w:gridCol w:w="1200"/>
        <w:gridCol w:w="1800"/>
        <w:gridCol w:w="2420"/>
      </w:tblGrid>
      <w:tr>
        <w:trPr>
          <w:tblHeader/>
        </w:trPr>
        <w:tc>
          <w:tcPr>
            <w:tcW w:type="dxa" w:w="4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Work performed / parts used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40" w:before="100"/>
            </w:pPr>
            <w:r>
              <w:rPr>
                <w:b/>
                <w:bCs/>
                <w:caps/>
                <w:color w:val="555555"/>
                <w:sz w:val="15"/>
                <w:szCs w:val="15"/>
              </w:rPr>
              <w:t xml:space="preserve">Labour</w:t>
            </w:r>
          </w:p>
        </w:tc>
      </w:tr>
      <w:tr>
        <w:tc>
          <w:tcPr>
            <w:tcW w:type="dxa" w:w="4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40" w:before="100"/>
            </w:pPr>
            <w:r>
              <w:rPr>
                <w:b/>
                <w:bCs/>
                <w:caps/>
                <w:color w:val="555555"/>
                <w:sz w:val="15"/>
                <w:szCs w:val="15"/>
              </w:rPr>
              <w:t xml:space="preserve">Parts and materials</w:t>
            </w:r>
          </w:p>
        </w:tc>
      </w:tr>
      <w:tr>
        <w:tc>
          <w:tcPr>
            <w:tcW w:type="dxa" w:w="4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WORK COMPLETED — NOTES, FOLLOW-UP REQUIRED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Completed by (technician signature)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Customer acceptance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2026-08-02T18:55:04.765Z</dcterms:created>
  <dcterms:modified xsi:type="dcterms:W3CDTF">2026-08-02T18:55:04.765Z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